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3A502D" w:rsidRPr="007E4796" w:rsidTr="007C17FD">
        <w:trPr>
          <w:trHeight w:val="615"/>
        </w:trPr>
        <w:tc>
          <w:tcPr>
            <w:tcW w:w="9606" w:type="dxa"/>
            <w:vAlign w:val="center"/>
            <w:hideMark/>
          </w:tcPr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  <w:r w:rsidRPr="007E4796">
              <w:rPr>
                <w:rFonts w:ascii="Calibri" w:hAnsi="Calibri" w:cs="Calibri"/>
                <w:noProof/>
                <w:sz w:val="20"/>
                <w:szCs w:val="20"/>
                <w:lang w:val="ro-RO" w:eastAsia="ru-RU"/>
              </w:rPr>
              <w:t xml:space="preserve">                                </w:t>
            </w: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noProof/>
                <w:lang w:val="ro-RO" w:eastAsia="ru-RU"/>
              </w:rPr>
            </w:pPr>
            <w:r w:rsidRPr="007E4796">
              <w:rPr>
                <w:rFonts w:ascii="Calibri" w:hAnsi="Calibri" w:cs="Calibri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FC12D43" wp14:editId="30F25CF3">
                  <wp:extent cx="723900" cy="82424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28" cy="849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b/>
                <w:bCs/>
                <w:color w:val="231F20"/>
                <w:w w:val="90"/>
                <w:sz w:val="28"/>
                <w:szCs w:val="28"/>
                <w:lang w:val="ro-RO"/>
              </w:rPr>
            </w:pPr>
            <w:r w:rsidRPr="007E4796">
              <w:rPr>
                <w:noProof/>
                <w:lang w:val="ro-RO" w:eastAsia="ru-RU"/>
              </w:rPr>
              <w:t xml:space="preserve">                                     </w:t>
            </w: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</w:pPr>
            <w:r w:rsidRPr="007E4796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Guvernul</w:t>
            </w:r>
            <w:r w:rsidRPr="007E4796">
              <w:rPr>
                <w:rFonts w:ascii="Cambria" w:hAnsi="Cambria" w:cs="Cambria"/>
                <w:bCs/>
                <w:color w:val="231F20"/>
                <w:spacing w:val="9"/>
                <w:w w:val="90"/>
                <w:sz w:val="24"/>
                <w:szCs w:val="26"/>
                <w:lang w:val="ro-RO"/>
              </w:rPr>
              <w:t xml:space="preserve"> </w:t>
            </w:r>
            <w:r w:rsidRPr="007E4796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Republicii</w:t>
            </w:r>
            <w:r w:rsidRPr="007E4796">
              <w:rPr>
                <w:rFonts w:ascii="Cambria" w:hAnsi="Cambria" w:cs="Cambria"/>
                <w:bCs/>
                <w:color w:val="231F20"/>
                <w:spacing w:val="9"/>
                <w:w w:val="90"/>
                <w:sz w:val="24"/>
                <w:szCs w:val="26"/>
                <w:lang w:val="ro-RO"/>
              </w:rPr>
              <w:t xml:space="preserve"> </w:t>
            </w:r>
            <w:r w:rsidRPr="007E4796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>Moldova</w:t>
            </w:r>
          </w:p>
          <w:p w:rsidR="003A502D" w:rsidRPr="007E4796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470" w:hanging="2470"/>
              <w:jc w:val="center"/>
              <w:rPr>
                <w:rFonts w:ascii="Cambria" w:hAnsi="Cambria" w:cs="Cambria"/>
                <w:color w:val="000000"/>
                <w:sz w:val="26"/>
                <w:szCs w:val="26"/>
                <w:lang w:val="ro-RO"/>
              </w:rPr>
            </w:pPr>
            <w:r w:rsidRPr="007E4796">
              <w:rPr>
                <w:rFonts w:ascii="Cambria" w:hAnsi="Cambria" w:cs="Cambria"/>
                <w:bCs/>
                <w:color w:val="231F20"/>
                <w:w w:val="90"/>
                <w:sz w:val="24"/>
                <w:szCs w:val="26"/>
                <w:lang w:val="ro-RO"/>
              </w:rPr>
              <w:t xml:space="preserve">                                         </w:t>
            </w:r>
            <w:r w:rsidRPr="007E4796">
              <w:rPr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CE4A89F" wp14:editId="4B25CD81">
                      <wp:extent cx="120693" cy="2886903"/>
                      <wp:effectExtent l="0" t="1383030" r="1353820" b="0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 flipH="1">
                                <a:off x="0" y="0"/>
                                <a:ext cx="120693" cy="2886903"/>
                                <a:chOff x="0" y="0"/>
                                <a:chExt cx="35" cy="1824"/>
                              </a:xfrm>
                            </wpg:grpSpPr>
                            <wps:wsp>
                              <wps:cNvPr id="1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17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2E3092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614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FFF2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1209"/>
                                  <a:ext cx="20" cy="596"/>
                                </a:xfrm>
                                <a:custGeom>
                                  <a:avLst/>
                                  <a:gdLst>
                                    <a:gd name="T0" fmla="*/ 0 w 20"/>
                                    <a:gd name="T1" fmla="*/ 0 h 596"/>
                                    <a:gd name="T2" fmla="*/ 0 w 20"/>
                                    <a:gd name="T3" fmla="*/ 595 h 596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" h="596">
                                      <a:moveTo>
                                        <a:pt x="0" y="0"/>
                                      </a:moveTo>
                                      <a:lnTo>
                                        <a:pt x="0" y="595"/>
                                      </a:lnTo>
                                    </a:path>
                                  </a:pathLst>
                                </a:custGeom>
                                <a:noFill/>
                                <a:ln w="21907">
                                  <a:solidFill>
                                    <a:srgbClr val="ED1C24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24545" id="Группа 16" o:spid="_x0000_s1026" style="width:9.5pt;height:227.3pt;rotation:-90;flip:x;mso-position-horizontal-relative:char;mso-position-vertical-relative:line" coordsize="35,1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">
                      <v:shape id="Freeform 5" o:spid="_x0000_s1027" style="position:absolute;left:17;top:17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H9sEA&#10;AADbAAAADwAAAGRycy9kb3ducmV2LnhtbERPS4vCMBC+L/gfwgheRFM9qHSNsiiCRx/L9jptxra7&#10;zaQ20dZ/bwRhb/PxPWe57kwl7tS40rKCyTgCQZxZXXKu4Pu8Gy1AOI+ssbJMCh7kYL3qfSwx1rbl&#10;I91PPhchhF2MCgrv61hKlxVk0I1tTRy4i20M+gCbXOoG2xBuKjmNopk0WHJoKLCmTUHZ3+lmFOiL&#10;m/D2epil6TZNf4bJOWmPv0oN+t3XJwhPnf8Xv917HebP4fVLOE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uR/bBAAAA2wAAAA8AAAAAAAAAAAAAAAAAmAIAAGRycy9kb3du&#10;cmV2LnhtbFBLBQYAAAAABAAEAPUAAACGAwAAAAA=&#10;" path="m,l,595e" filled="f" strokecolor="#2e3092" strokeweight=".60853mm">
                        <v:path arrowok="t" o:connecttype="custom" o:connectlocs="0,0;0,595" o:connectangles="0,0"/>
                      </v:shape>
                      <v:shape id="Freeform 6" o:spid="_x0000_s1028" style="position:absolute;left:17;top:614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vFKMUA&#10;AADbAAAADwAAAGRycy9kb3ducmV2LnhtbESPT2vDMAzF74N9B6PBbouzHkrJ6pYy2BhlUPrnspuI&#10;lTjUlrPYbbN9+upQ6E3iPb3303w5Bq/ONKQusoHXogRFXEfbcWvgsP94mYFKGdmij0wG/ijBcvH4&#10;MMfKxgtv6bzLrZIQThUacDn3ldapdhQwFbEnFq2JQ8As69BqO+BFwoPXk7Kc6oAdS4PDnt4d1cfd&#10;KRjoN78z5zeefppp3WHz//m93k6MeX4aV2+gMo35br5df1nBF1j5RQb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m8UoxQAAANsAAAAPAAAAAAAAAAAAAAAAAJgCAABkcnMv&#10;ZG93bnJldi54bWxQSwUGAAAAAAQABAD1AAAAigMAAAAA&#10;" path="m,l,595e" filled="f" strokecolor="#fff200" strokeweight=".60853mm">
                        <v:path arrowok="t" o:connecttype="custom" o:connectlocs="0,0;0,595" o:connectangles="0,0"/>
                      </v:shape>
                      <v:shape id="Freeform 7" o:spid="_x0000_s1029" style="position:absolute;left:17;top:1209;width:20;height:596;visibility:visible;mso-wrap-style:square;v-text-anchor:top" coordsize="20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RZvMEA&#10;AADbAAAADwAAAGRycy9kb3ducmV2LnhtbERPTWsCMRC9C/0PYQpepGYrIu3WKFpoEQRBW+h12Iyb&#10;pZvJmqRu+u+NIHibx/uc+TLZVpzJh8axgudxAYK4crrhWsH318fTC4gQkTW2jknBPwVYLh4Gcyy1&#10;63lP50OsRQ7hUKICE2NXShkqQxbD2HXEmTs6bzFm6GupPfY53LZyUhQzabHh3GCwo3dD1e/hzyr4&#10;CaPep106He20+DS0Xa9mo71Sw8e0egMRKcW7+Obe6Dz/Fa6/5APk4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0WbzBAAAA2wAAAA8AAAAAAAAAAAAAAAAAmAIAAGRycy9kb3du&#10;cmV2LnhtbFBLBQYAAAAABAAEAPUAAACGAwAAAAA=&#10;" path="m,l,595e" filled="f" strokecolor="#ed1c24" strokeweight=".60853mm">
                        <v:path arrowok="t" o:connecttype="custom" o:connectlocs="0,0;0,595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A502D" w:rsidRPr="00170D72" w:rsidTr="007C17FD">
        <w:trPr>
          <w:trHeight w:val="615"/>
        </w:trPr>
        <w:tc>
          <w:tcPr>
            <w:tcW w:w="9606" w:type="dxa"/>
            <w:vAlign w:val="center"/>
            <w:hideMark/>
          </w:tcPr>
          <w:p w:rsidR="003A502D" w:rsidRPr="00170D72" w:rsidRDefault="003A502D" w:rsidP="007C17F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7E4796">
              <w:rPr>
                <w:rFonts w:ascii="Cambria" w:hAnsi="Cambria" w:cs="Cambria"/>
                <w:bCs/>
                <w:color w:val="000000" w:themeColor="text1"/>
                <w:spacing w:val="8"/>
                <w:w w:val="95"/>
                <w:sz w:val="28"/>
                <w:szCs w:val="32"/>
                <w:lang w:val="ro-RO"/>
              </w:rPr>
              <w:t xml:space="preserve">                                          </w:t>
            </w:r>
            <w:r w:rsidRPr="00170D72">
              <w:rPr>
                <w:rFonts w:ascii="Cambria" w:hAnsi="Cambria" w:cs="Cambria"/>
                <w:bCs/>
                <w:color w:val="000000" w:themeColor="text1"/>
                <w:spacing w:val="8"/>
                <w:w w:val="95"/>
                <w:sz w:val="28"/>
                <w:szCs w:val="32"/>
                <w:lang w:val="ro-RO"/>
              </w:rPr>
              <w:t>Agenția</w:t>
            </w:r>
            <w:r w:rsidRPr="00170D72">
              <w:rPr>
                <w:rFonts w:ascii="Cambria" w:hAnsi="Cambria" w:cs="Cambria"/>
                <w:bCs/>
                <w:color w:val="000000" w:themeColor="text1"/>
                <w:spacing w:val="43"/>
                <w:w w:val="95"/>
                <w:sz w:val="28"/>
                <w:szCs w:val="32"/>
                <w:lang w:val="ro-RO"/>
              </w:rPr>
              <w:t xml:space="preserve"> </w:t>
            </w:r>
            <w:r w:rsidRPr="00170D72">
              <w:rPr>
                <w:rFonts w:ascii="Cambria" w:hAnsi="Cambria" w:cs="Cambria"/>
                <w:bCs/>
                <w:color w:val="000000" w:themeColor="text1"/>
                <w:spacing w:val="9"/>
                <w:w w:val="95"/>
                <w:sz w:val="28"/>
                <w:szCs w:val="32"/>
                <w:lang w:val="ro-RO"/>
              </w:rPr>
              <w:t>Proprietății</w:t>
            </w:r>
            <w:r w:rsidRPr="00170D72">
              <w:rPr>
                <w:rFonts w:ascii="Cambria" w:hAnsi="Cambria" w:cs="Cambria"/>
                <w:bCs/>
                <w:color w:val="000000" w:themeColor="text1"/>
                <w:spacing w:val="44"/>
                <w:w w:val="95"/>
                <w:sz w:val="28"/>
                <w:szCs w:val="32"/>
                <w:lang w:val="ro-RO"/>
              </w:rPr>
              <w:t xml:space="preserve"> </w:t>
            </w:r>
            <w:r w:rsidRPr="00170D72">
              <w:rPr>
                <w:rFonts w:ascii="Cambria" w:hAnsi="Cambria" w:cs="Cambria"/>
                <w:bCs/>
                <w:color w:val="000000" w:themeColor="text1"/>
                <w:spacing w:val="10"/>
                <w:w w:val="95"/>
                <w:sz w:val="28"/>
                <w:szCs w:val="32"/>
                <w:lang w:val="ro-RO"/>
              </w:rPr>
              <w:t>Publice</w:t>
            </w:r>
          </w:p>
        </w:tc>
      </w:tr>
    </w:tbl>
    <w:p w:rsidR="003A502D" w:rsidRPr="00170D72" w:rsidRDefault="003A502D" w:rsidP="003A502D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70D72">
        <w:rPr>
          <w:rFonts w:ascii="Times New Roman" w:hAnsi="Times New Roman" w:cs="Times New Roman"/>
          <w:sz w:val="28"/>
          <w:szCs w:val="28"/>
          <w:lang w:val="ro-RO"/>
        </w:rPr>
        <w:t>ORDIN</w:t>
      </w:r>
    </w:p>
    <w:p w:rsidR="003A502D" w:rsidRPr="007E4796" w:rsidRDefault="003A502D" w:rsidP="003A502D">
      <w:pPr>
        <w:rPr>
          <w:rFonts w:ascii="Times New Roman" w:hAnsi="Times New Roman" w:cs="Times New Roman"/>
          <w:sz w:val="26"/>
          <w:szCs w:val="26"/>
          <w:lang w:val="ro-RO"/>
        </w:rPr>
      </w:pPr>
      <w:r w:rsidRPr="00170D72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</w:t>
      </w:r>
      <w:r w:rsidR="00170D72" w:rsidRPr="00170D72">
        <w:rPr>
          <w:rFonts w:ascii="Times New Roman" w:hAnsi="Times New Roman" w:cs="Times New Roman"/>
          <w:sz w:val="26"/>
          <w:szCs w:val="26"/>
          <w:lang w:val="ro-RO"/>
        </w:rPr>
        <w:t>Nr. 268</w:t>
      </w:r>
      <w:r w:rsidRPr="00170D72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170D72" w:rsidRPr="00170D72">
        <w:rPr>
          <w:rFonts w:ascii="Times New Roman" w:eastAsia="Times New Roman" w:hAnsi="Times New Roman" w:cs="Times New Roman"/>
          <w:spacing w:val="-10"/>
          <w:kern w:val="28"/>
          <w:sz w:val="26"/>
          <w:szCs w:val="26"/>
          <w:lang w:val="ro-RO" w:eastAsia="ru-RU"/>
        </w:rPr>
        <w:t xml:space="preserve">  din    04.06</w:t>
      </w:r>
      <w:r w:rsidRPr="00170D72">
        <w:rPr>
          <w:rFonts w:ascii="Times New Roman" w:eastAsia="Times New Roman" w:hAnsi="Times New Roman" w:cs="Times New Roman"/>
          <w:spacing w:val="-10"/>
          <w:kern w:val="28"/>
          <w:sz w:val="26"/>
          <w:szCs w:val="26"/>
          <w:lang w:val="ro-RO" w:eastAsia="ru-RU"/>
        </w:rPr>
        <w:t>.2021</w:t>
      </w:r>
      <w:bookmarkStart w:id="0" w:name="_GoBack"/>
      <w:bookmarkEnd w:id="0"/>
    </w:p>
    <w:p w:rsidR="003A502D" w:rsidRPr="007E4796" w:rsidRDefault="003A502D" w:rsidP="003A502D">
      <w:pPr>
        <w:spacing w:after="0"/>
        <w:ind w:left="-709" w:firstLine="424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7E479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Cu privire la </w:t>
      </w:r>
      <w:r w:rsidRPr="007E4796">
        <w:rPr>
          <w:rFonts w:ascii="Times New Roman" w:hAnsi="Times New Roman" w:cs="Times New Roman"/>
          <w:b/>
          <w:i/>
          <w:color w:val="000000"/>
          <w:sz w:val="24"/>
          <w:szCs w:val="24"/>
          <w:lang w:val="ro-RO"/>
        </w:rPr>
        <w:t>instituirea Comisiei de delimitare, pentru executarea lucrărilor de delimitare în mod masiv a bunurilor imobile, în cadrul Programului de Stat,</w:t>
      </w:r>
      <w:r w:rsidRPr="007E479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amplasate în raionul </w:t>
      </w:r>
      <w:r w:rsidR="00626E25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Florești, com. </w:t>
      </w:r>
      <w:r w:rsidR="002B0F1E" w:rsidRPr="002B0F1E">
        <w:rPr>
          <w:rFonts w:ascii="Times New Roman" w:hAnsi="Times New Roman" w:cs="Times New Roman"/>
          <w:b/>
          <w:i/>
          <w:sz w:val="24"/>
          <w:szCs w:val="24"/>
          <w:lang w:val="ro-RO"/>
        </w:rPr>
        <w:t>Trifănești</w:t>
      </w:r>
      <w:r w:rsidR="0099416A">
        <w:rPr>
          <w:rFonts w:ascii="Times New Roman" w:hAnsi="Times New Roman" w:cs="Times New Roman"/>
          <w:b/>
          <w:i/>
          <w:sz w:val="24"/>
          <w:szCs w:val="24"/>
          <w:lang w:val="ro-RO"/>
        </w:rPr>
        <w:t>.</w:t>
      </w:r>
    </w:p>
    <w:p w:rsidR="008431B1" w:rsidRPr="007E4796" w:rsidRDefault="008431B1" w:rsidP="008431B1">
      <w:pPr>
        <w:spacing w:after="0"/>
        <w:rPr>
          <w:rFonts w:ascii="Times New Roman" w:hAnsi="Times New Roman" w:cs="Times New Roman"/>
          <w:sz w:val="20"/>
          <w:szCs w:val="20"/>
          <w:lang w:val="ro-RO"/>
        </w:rPr>
      </w:pPr>
    </w:p>
    <w:p w:rsidR="003A502D" w:rsidRPr="007E4796" w:rsidRDefault="003A502D" w:rsidP="003A502D">
      <w:pPr>
        <w:pStyle w:val="a3"/>
        <w:ind w:left="-993" w:firstLine="708"/>
        <w:jc w:val="both"/>
        <w:rPr>
          <w:rFonts w:ascii="Times New Roman" w:hAnsi="Times New Roman" w:cs="Times New Roman"/>
          <w:sz w:val="24"/>
          <w:szCs w:val="24"/>
          <w:lang w:val="ro-RO" w:eastAsia="ru-RU"/>
        </w:rPr>
      </w:pPr>
      <w:r w:rsidRPr="007E4796">
        <w:rPr>
          <w:rFonts w:ascii="Times New Roman" w:hAnsi="Times New Roman" w:cs="Times New Roman"/>
          <w:sz w:val="24"/>
          <w:szCs w:val="24"/>
          <w:lang w:val="ro-RO"/>
        </w:rPr>
        <w:t xml:space="preserve">În corespundere cu prevederile Legii nr. 29/2018 </w:t>
      </w:r>
      <w:r w:rsidRPr="007E47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privind delimitarea proprietăţii publice și a Regulamentului cu privire la modul de delimitare a bunurilor imobile proprietate publică, aprobat prin Hotărârea Guvernului nr. 63/2019, întru executarea Hotărârii Guvernului nr. 80/2019 </w:t>
      </w:r>
      <w:r w:rsidRPr="007E4796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privind aprobarea Programului de stat pentru delimitarea bunurilor imobile, inclusiv a terenurilor proprietate publică, pentru anii 2019–2023, cu executarea din contul mijloacelor financiare alocate pentru proiectul „Înregistrarea și Evaluarea Funciară”. </w:t>
      </w:r>
    </w:p>
    <w:p w:rsidR="008431B1" w:rsidRPr="007E4796" w:rsidRDefault="008431B1" w:rsidP="008431B1">
      <w:pPr>
        <w:tabs>
          <w:tab w:val="left" w:pos="1276"/>
          <w:tab w:val="left" w:pos="1418"/>
          <w:tab w:val="left" w:pos="2835"/>
          <w:tab w:val="left" w:pos="3119"/>
          <w:tab w:val="left" w:pos="3402"/>
          <w:tab w:val="left" w:pos="3544"/>
          <w:tab w:val="left" w:pos="3686"/>
          <w:tab w:val="left" w:pos="4820"/>
          <w:tab w:val="left" w:pos="5103"/>
          <w:tab w:val="left" w:pos="9356"/>
          <w:tab w:val="left" w:pos="10348"/>
        </w:tabs>
        <w:spacing w:before="120" w:after="120" w:line="240" w:lineRule="auto"/>
        <w:ind w:right="-142" w:hanging="352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7E4796">
        <w:rPr>
          <w:rFonts w:ascii="Times New Roman" w:hAnsi="Times New Roman" w:cs="Times New Roman"/>
          <w:b/>
          <w:sz w:val="26"/>
          <w:szCs w:val="26"/>
          <w:lang w:val="ro-RO"/>
        </w:rPr>
        <w:t xml:space="preserve">ORDON:  </w:t>
      </w:r>
    </w:p>
    <w:p w:rsidR="003A502D" w:rsidRPr="007E4796" w:rsidRDefault="003A502D" w:rsidP="003A502D">
      <w:pPr>
        <w:pStyle w:val="a5"/>
        <w:numPr>
          <w:ilvl w:val="0"/>
          <w:numId w:val="1"/>
        </w:numPr>
        <w:ind w:left="-567" w:right="-139" w:hanging="531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 xml:space="preserve">Se instituie </w:t>
      </w:r>
      <w:r w:rsidRPr="007E4796">
        <w:rPr>
          <w:color w:val="000000"/>
          <w:sz w:val="24"/>
          <w:szCs w:val="24"/>
          <w:lang w:val="ro-RO"/>
        </w:rPr>
        <w:t>Comisia de delimitare pentru executarea lucrărilor de delimitare în mod masiv a bunurilor imobile, în cadrul Programului de Stat,</w:t>
      </w:r>
      <w:r w:rsidRPr="007E4796">
        <w:rPr>
          <w:sz w:val="24"/>
          <w:szCs w:val="24"/>
          <w:lang w:val="ro-RO"/>
        </w:rPr>
        <w:t xml:space="preserve"> amplasate </w:t>
      </w:r>
      <w:r w:rsidR="00FE0A77">
        <w:rPr>
          <w:sz w:val="24"/>
          <w:szCs w:val="24"/>
          <w:lang w:val="ro-RO"/>
        </w:rPr>
        <w:t>î</w:t>
      </w:r>
      <w:r w:rsidR="00C33D18">
        <w:rPr>
          <w:sz w:val="24"/>
          <w:szCs w:val="24"/>
          <w:lang w:val="ro-RO"/>
        </w:rPr>
        <w:t xml:space="preserve">n </w:t>
      </w:r>
      <w:r w:rsidR="0099416A">
        <w:rPr>
          <w:sz w:val="24"/>
          <w:szCs w:val="24"/>
          <w:lang w:val="ro-RO"/>
        </w:rPr>
        <w:t xml:space="preserve">raionul </w:t>
      </w:r>
      <w:r w:rsidR="00626E25">
        <w:rPr>
          <w:sz w:val="24"/>
          <w:szCs w:val="24"/>
          <w:lang w:val="ro-RO"/>
        </w:rPr>
        <w:t>Florești, com.</w:t>
      </w:r>
      <w:r w:rsidR="00E93D7C" w:rsidRPr="00E93D7C">
        <w:rPr>
          <w:sz w:val="24"/>
          <w:szCs w:val="24"/>
          <w:lang w:val="ro-RO"/>
        </w:rPr>
        <w:t xml:space="preserve"> </w:t>
      </w:r>
      <w:r w:rsidR="002B0F1E">
        <w:rPr>
          <w:sz w:val="24"/>
          <w:szCs w:val="24"/>
          <w:lang w:val="ro-RO"/>
        </w:rPr>
        <w:t>Trifănești</w:t>
      </w:r>
      <w:r w:rsidRPr="007E4796">
        <w:rPr>
          <w:sz w:val="24"/>
          <w:szCs w:val="24"/>
          <w:lang w:val="ro-RO"/>
        </w:rPr>
        <w:t>, în următoarea componență:</w:t>
      </w:r>
    </w:p>
    <w:p w:rsidR="008431B1" w:rsidRPr="007E4796" w:rsidRDefault="008431B1" w:rsidP="008431B1">
      <w:pPr>
        <w:pStyle w:val="a5"/>
        <w:ind w:right="-139"/>
        <w:jc w:val="both"/>
        <w:rPr>
          <w:sz w:val="27"/>
          <w:szCs w:val="27"/>
          <w:lang w:val="ro-RO"/>
        </w:rPr>
      </w:pPr>
    </w:p>
    <w:tbl>
      <w:tblPr>
        <w:tblStyle w:val="a6"/>
        <w:tblW w:w="10770" w:type="dxa"/>
        <w:tblInd w:w="-1026" w:type="dxa"/>
        <w:tblLayout w:type="fixed"/>
        <w:tblLook w:val="06A0" w:firstRow="1" w:lastRow="0" w:firstColumn="1" w:lastColumn="0" w:noHBand="1" w:noVBand="1"/>
      </w:tblPr>
      <w:tblGrid>
        <w:gridCol w:w="532"/>
        <w:gridCol w:w="2576"/>
        <w:gridCol w:w="11"/>
        <w:gridCol w:w="1421"/>
        <w:gridCol w:w="422"/>
        <w:gridCol w:w="1699"/>
        <w:gridCol w:w="4109"/>
      </w:tblGrid>
      <w:tr w:rsidR="008E6C29" w:rsidRPr="007E4796" w:rsidTr="008E6C29">
        <w:trPr>
          <w:trHeight w:val="20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AF4C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Președintele comisiei : </w:t>
            </w:r>
          </w:p>
        </w:tc>
      </w:tr>
      <w:tr w:rsidR="008E6C29" w:rsidRPr="007E4796" w:rsidTr="008E6C29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AF4C1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Ana Godiac, </w:t>
            </w: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consultant principal Direcția administrarea bunurilor imobile și relații funciare, Agenția Proprietății Publice, Ordin APP nr. 192 din 05.05.2021  </w:t>
            </w:r>
          </w:p>
        </w:tc>
      </w:tr>
      <w:tr w:rsidR="008E6C29" w:rsidRPr="007E4796" w:rsidTr="008E6C29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Membru/ii Comisiei conform pct. 13 din H.G. nr. 63/2019 cu statut permanent:</w:t>
            </w:r>
          </w:p>
        </w:tc>
      </w:tr>
      <w:tr w:rsidR="008E6C29" w:rsidRPr="007E4796" w:rsidTr="008E6C29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AF4C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Arhitect raional - Serghei Bobeico</w:t>
            </w:r>
          </w:p>
          <w:p w:rsidR="008E6C29" w:rsidRPr="007E4796" w:rsidRDefault="008E6C29" w:rsidP="00AF4C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Dispoziția Președintelui raionului Florești Nr. 25 din 29.01.2020</w:t>
            </w:r>
          </w:p>
        </w:tc>
      </w:tr>
      <w:tr w:rsidR="008E6C29" w:rsidRPr="007E4796" w:rsidTr="008E6C29">
        <w:trPr>
          <w:trHeight w:val="526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545F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Șeful serviciului relații funciare și cadastru r-nul Florești – Vadim Gonța</w:t>
            </w:r>
          </w:p>
          <w:p w:rsidR="008E6C29" w:rsidRPr="007E4796" w:rsidRDefault="008E6C29" w:rsidP="00545F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Dispoziția Președintelui raionului Florești Nr. 25 din 29.01.2020</w:t>
            </w:r>
          </w:p>
        </w:tc>
      </w:tr>
      <w:tr w:rsidR="008E6C29" w:rsidRPr="007E4796" w:rsidTr="008E6C29">
        <w:trPr>
          <w:trHeight w:val="526"/>
        </w:trPr>
        <w:tc>
          <w:tcPr>
            <w:tcW w:w="311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E6C29" w:rsidRPr="007E4796" w:rsidRDefault="0099416A" w:rsidP="00626E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com.</w:t>
            </w:r>
            <w:r w:rsidR="002B0F1E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 xml:space="preserve"> </w:t>
            </w:r>
            <w:r w:rsidR="002B0F1E" w:rsidRPr="002B0F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TRIFĂNEȘTI</w:t>
            </w:r>
          </w:p>
        </w:tc>
        <w:tc>
          <w:tcPr>
            <w:tcW w:w="184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E6C29" w:rsidRPr="007E4796" w:rsidRDefault="002B0F1E" w:rsidP="00C33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46 din 18.12.2019</w:t>
            </w:r>
          </w:p>
        </w:tc>
        <w:tc>
          <w:tcPr>
            <w:tcW w:w="580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E0A77" w:rsidRDefault="002B0F1E" w:rsidP="00FE0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Vitalie Voicu                </w:t>
            </w:r>
            <w:r w:rsidR="0099416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Primar com.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Trifănești</w:t>
            </w:r>
          </w:p>
          <w:p w:rsidR="00C33D18" w:rsidRDefault="002B0F1E" w:rsidP="00FE0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 Tcaci                      </w:t>
            </w:r>
            <w:r w:rsidR="00C33D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Specialist pentru reglementarea         </w:t>
            </w:r>
          </w:p>
          <w:p w:rsidR="008E6C29" w:rsidRPr="007E4796" w:rsidRDefault="00C33D18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  <w:r w:rsidR="002B0F1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regimului proprietății funciare</w:t>
            </w:r>
          </w:p>
        </w:tc>
      </w:tr>
      <w:tr w:rsidR="008E6C29" w:rsidRPr="007E4796" w:rsidTr="008E6C29">
        <w:trPr>
          <w:trHeight w:val="20"/>
        </w:trPr>
        <w:tc>
          <w:tcPr>
            <w:tcW w:w="1077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Membrii comisiei desemnați de administratorii/gestionarii bunurilor imobile participanţi ai  procedurii de delimitare masivă pentru bunurile aflate în administrarea/gestionarea Administraţiilor Publice Centrale, Instituţiilor Publice, Întreprinderilor de Stat, Societăţi pe Acţiuni, cu drept de coordonare a materialelor de delimitare pentru bunurile deținute în administrare/gestionare: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6"/>
                <w:lang w:val="ro-RO"/>
              </w:rPr>
              <w:t>Nr.    d/o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6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18"/>
                <w:szCs w:val="26"/>
                <w:lang w:val="ro-RO"/>
              </w:rPr>
              <w:t>Denumirea entității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6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18"/>
                <w:szCs w:val="26"/>
                <w:lang w:val="ro-RO"/>
              </w:rPr>
              <w:t xml:space="preserve">Ordin/Scrisoare de desemnarea  reprezentantului/lor entității în cadrul  comisiei  de delimitare </w:t>
            </w:r>
            <w:r w:rsidRPr="007E4796">
              <w:rPr>
                <w:rFonts w:ascii="Times New Roman" w:hAnsi="Times New Roman" w:cs="Times New Roman"/>
                <w:sz w:val="18"/>
                <w:szCs w:val="26"/>
                <w:lang w:val="ro-RO"/>
              </w:rPr>
              <w:lastRenderedPageBreak/>
              <w:t>masivă</w:t>
            </w:r>
          </w:p>
        </w:tc>
        <w:tc>
          <w:tcPr>
            <w:tcW w:w="62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6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18"/>
                <w:szCs w:val="26"/>
                <w:lang w:val="ro-RO"/>
              </w:rPr>
              <w:lastRenderedPageBreak/>
              <w:t>Componența comisiei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i/>
                <w:lang w:val="ro-RO"/>
              </w:rPr>
              <w:lastRenderedPageBreak/>
              <w:t>1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623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hideMark/>
          </w:tcPr>
          <w:p w:rsidR="008E6C29" w:rsidRPr="007E4796" w:rsidRDefault="008E6C29" w:rsidP="008E6C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7E4796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 “Calea Ferată“</w:t>
            </w:r>
          </w:p>
          <w:p w:rsidR="008E6C29" w:rsidRPr="007E4796" w:rsidRDefault="008E6C29" w:rsidP="008E6C29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H-4/606 din 18.03.19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Tomşa Serghei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Gorincioi Serghei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Volcioc Nicolae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Vicedirector general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secția administrativă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adjunct secția administrativă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“Administrația de Stat a Drumurilor”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288 din 23.12.2020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Petru Zolotcov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serviciu evidență, achiziții teren 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“Radiocomunicații”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207 din 17.12.2020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 Nicolae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Vergil Narolschi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Juristconsult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Direcție logistică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“Poșta  Moldovei”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226 din 09.07.19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 Marcel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secția evidența patrimoniului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S.A.  “Red-Nord”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102 din 29.05.19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Valeriu Grumeza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Tatiana Codrean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Serghei Prisacari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Sergiu Munteanu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general interimar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şef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electrician al seviciului  tehnic de producere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Şef oficiu raional Florești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“Gările şi Staţiile Auto”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106 din 25.09.2019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Vlas Ghenadie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al SRL „Gările Auto moderne”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S.A. “Moldtelecom”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4EF0" w:rsidRPr="007E4796" w:rsidRDefault="00114EF0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Nr. 683 din 08.10.19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Schiopu Olga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 xml:space="preserve">Putere  Alexandru 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 xml:space="preserve">Gustiuc Igor 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Alexandru Busuncean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Director Financiar, DF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Vicedirector logistica, DL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Specialist principal, DL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Reprezentant  în teritoriu, DL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"Moldelectrica"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297 din 08.07.2019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Inginer, Serviciul de exploatare a clădirilor şi construcţiilor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S.A. "Moldovagaz"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03/2-658 din 12.03.19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Garciu Ivan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Grosu Ion 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administrarea patrimoniului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șef, filiala ”Florești-gaz”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“Moldsilva”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111 din 27.05.19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 Nicolae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Inginer-șef silvic 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Națională pentru Siguranța Alimentelor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264 din 24.06.19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 Bîrca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Inginer principal direcției gestiunea patrimoniului și management intern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Agenția Servicii Publice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01/5192 din 04.09.19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Popovici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Inginer coordonator al Secţiei exploatare edificii şi supravegherea lucrărilor de construcţie al Direcţiei asigurare infrastructură şi logistică 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Biroul Naţional de Statistică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69 din 18.10.19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Traistă Vasile   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Şef direcţie generală a Centrului regional pentru statistică Nord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Afacerilor Interne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inclusiv toate substructurile 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579 din 11.09.19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Mihail Borș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Olesea Lisnic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Vladimir Armaș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Anatolii Arcană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Dorin Matveev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 Mocan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 Zelsinschii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Constantin Dolapci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al Direcţiei situaţii excepţionale  Soroca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secției finanțe a Direcției SE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24"/>
                <w:lang w:val="ro-RO"/>
              </w:rPr>
            </w:pPr>
          </w:p>
          <w:p w:rsidR="008E6C29" w:rsidRPr="007E4796" w:rsidRDefault="008E6C29" w:rsidP="00114EF0">
            <w:pPr>
              <w:spacing w:after="0" w:line="240" w:lineRule="auto"/>
              <w:ind w:left="-106" w:hanging="14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114EF0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serviciu  situaţii excepţionale Florești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alPSP Sănătăuca a DSE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Cs w:val="24"/>
                <w:lang w:val="ro-RO"/>
              </w:rPr>
              <w:t>Șef direcție logistică a IGP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Cs w:val="24"/>
                <w:lang w:val="ro-RO"/>
              </w:rPr>
              <w:t>Ofițer superior al secției administrare și construcții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Cs w:val="24"/>
                <w:lang w:val="ro-RO"/>
              </w:rPr>
              <w:t>Director al filialei Florești a Î.S. ”Servicii Pază”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Cs w:val="24"/>
                <w:lang w:val="ro-RO"/>
              </w:rPr>
              <w:t>Șef direcție logistică a Î.S. ”Servicii Paza”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Apărării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674 din 02.10.19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Marjinean Ion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bunuri imobile și cadastru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16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Justiţiei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Nr.190  din 17.07.19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Ceban Ghenadie 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Arhilei Lilia 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Voloşin Alexandru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Golban Nicolae 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adjunct al Inspectoratului de Probațiune</w:t>
            </w:r>
          </w:p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superior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Secția financiară și evidența contabilă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serviciului audit intern </w:t>
            </w:r>
          </w:p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 D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irecția logistic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ă Administrația națională a </w:t>
            </w:r>
            <w:r w:rsidRPr="00FE0A77">
              <w:rPr>
                <w:rFonts w:ascii="Times New Roman" w:hAnsi="Times New Roman" w:cs="Times New Roman"/>
                <w:szCs w:val="24"/>
                <w:lang w:val="ro-RO"/>
              </w:rPr>
              <w:t>Peni</w:t>
            </w:r>
            <w:r w:rsidR="008E6C29" w:rsidRPr="00FE0A77">
              <w:rPr>
                <w:rFonts w:ascii="Times New Roman" w:hAnsi="Times New Roman" w:cs="Times New Roman"/>
                <w:szCs w:val="24"/>
                <w:lang w:val="ro-RO"/>
              </w:rPr>
              <w:t>tenciarelor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Ministerul Sănătății, Muncii și Protecției Sociale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879 din 23.07.19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Carp Vladimir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 principal al secției financiar- administrative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Ministerul Educației, Cult20urii și Cercetării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1614 din 10.12.19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Secrieru Vasile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Murca Ion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Ungureanu Maria</w:t>
            </w:r>
          </w:p>
          <w:p w:rsidR="00FE0A77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Scutaru Mariana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Sarameț Lilia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onsultant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Secția juridică</w:t>
            </w:r>
          </w:p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Ș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coala profe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sională sat. </w:t>
            </w:r>
            <w:r w:rsidRPr="00FE0A77">
              <w:rPr>
                <w:rFonts w:ascii="Times New Roman" w:hAnsi="Times New Roman" w:cs="Times New Roman"/>
                <w:szCs w:val="24"/>
                <w:lang w:val="ro-RO"/>
              </w:rPr>
              <w:t>Cuhureștii de Sus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şef</w:t>
            </w:r>
            <w:r w:rsid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</w:t>
            </w:r>
            <w:r w:rsidR="00FE0A77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coala profe</w:t>
            </w:r>
            <w:r w:rsid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sională sat. </w:t>
            </w:r>
            <w:r w:rsidR="00FE0A77" w:rsidRPr="00FE0A77">
              <w:rPr>
                <w:rFonts w:ascii="Times New Roman" w:hAnsi="Times New Roman" w:cs="Times New Roman"/>
                <w:szCs w:val="24"/>
                <w:lang w:val="ro-RO"/>
              </w:rPr>
              <w:t>Cuhureștii de Sus</w:t>
            </w:r>
          </w:p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 Ș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coala profesională or. </w:t>
            </w:r>
            <w:r w:rsidR="008E6C29" w:rsidRPr="00FE0A77">
              <w:rPr>
                <w:rFonts w:ascii="Times New Roman" w:hAnsi="Times New Roman" w:cs="Times New Roman"/>
                <w:szCs w:val="24"/>
                <w:lang w:val="ro-RO"/>
              </w:rPr>
              <w:t>Florești</w:t>
            </w:r>
          </w:p>
          <w:p w:rsidR="008E6C29" w:rsidRPr="007E4796" w:rsidRDefault="00FE0A77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ontabil șef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</w:t>
            </w: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coala profesională or. 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>Florești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Procuratura Generală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27/31 din 25.07.19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Igor Vavrin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 xml:space="preserve">Șeful secției achiziții publice și logistică din cadrul Direcției finanțe și administrare </w:t>
            </w:r>
          </w:p>
        </w:tc>
      </w:tr>
      <w:tr w:rsidR="008E6C29" w:rsidRPr="007E4796" w:rsidTr="008E6C29">
        <w:trPr>
          <w:trHeight w:val="20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Agenţia Relaţii Funciare şi Cadastru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lang w:val="ro-RO"/>
              </w:rPr>
              <w:t>Nr. 47 din 16.08.19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Becu Elena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7E4796">
              <w:rPr>
                <w:rFonts w:ascii="Times New Roman" w:hAnsi="Times New Roman" w:cs="Times New Roman"/>
                <w:lang w:val="ro-RO"/>
              </w:rPr>
              <w:t>Ivancenco Pavel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7E4796">
              <w:rPr>
                <w:rFonts w:ascii="Times New Roman" w:hAnsi="Times New Roman"/>
                <w:lang w:val="ro-RO"/>
              </w:rPr>
              <w:t>Consultant principal Direcției relații funciare și protecția solurilor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  <w:r w:rsidRPr="007E4796">
              <w:rPr>
                <w:rFonts w:ascii="Times New Roman" w:hAnsi="Times New Roman"/>
                <w:lang w:val="ro-RO"/>
              </w:rPr>
              <w:t>Consultant superior Direcției geodezie, cartografie geoinformatică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Serviciul de Informații și Securitate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7E4796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8/-17 din 03.01.2020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Stela Vrîncean</w:t>
            </w:r>
          </w:p>
          <w:p w:rsidR="007E4796" w:rsidRDefault="007E4796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7E4796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Corn</w:t>
            </w:r>
            <w:r w:rsidR="008E6C29"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elia Bordeniuc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7E4796" w:rsidRDefault="007E4796" w:rsidP="007E4796">
            <w:pPr>
              <w:spacing w:after="0" w:line="240" w:lineRule="auto"/>
              <w:ind w:right="-11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Reprezentant Serviciului de Informații și Securitate </w:t>
            </w:r>
          </w:p>
          <w:p w:rsidR="008E6C29" w:rsidRPr="007E4796" w:rsidRDefault="007E4796" w:rsidP="007E4796">
            <w:pPr>
              <w:spacing w:after="0" w:line="240" w:lineRule="auto"/>
              <w:ind w:right="-11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Reprezentant Serviciului de Informații și Securitate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Agenția ”Apele Moldovei”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03/4-04/0278 din 25.03.2619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Rodica Sărbu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Eugen Belîi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Alexandru Cojocari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principal, Direcția MRA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adjunct, Direcția HMS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principal serviciul juridic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Agriculturii, Dezvoltării Regionale și Mediului</w:t>
            </w:r>
            <w:r w:rsid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278 din  22.11.2019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Mariana Știrbu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Țurcanu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Serviciu administrare a patrimoniului de stat și fondului funciar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Consultant principal, Serviciu administrare a patrimoniului de stat și fondului funciar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Î.S. „Protecţia Solurilor şi Îmbunătăţiri Funciare”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29 din 22.10.19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Caba Nadejda</w:t>
            </w:r>
          </w:p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Pogonii Valerii Russu Valerii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Administrator interimar al întreprinderii</w:t>
            </w:r>
          </w:p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al secţiei lucrări cadastrale</w:t>
            </w:r>
          </w:p>
          <w:p w:rsidR="008E6C29" w:rsidRPr="007E4796" w:rsidRDefault="008E6C29" w:rsidP="008E6C2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al filialei Briceni a întreprinderii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Theme="majorHAnsi" w:hAnsiTheme="majorHAnsi" w:cs="Times New Roman"/>
                <w:sz w:val="24"/>
                <w:szCs w:val="24"/>
                <w:lang w:val="ro-RO"/>
              </w:rPr>
            </w:pPr>
            <w:r w:rsidRPr="007E4796">
              <w:rPr>
                <w:rFonts w:ascii="Cambria" w:hAnsi="Cambria"/>
                <w:lang w:val="ro-RO"/>
              </w:rPr>
              <w:t>Î:S: ”Stațiune Tehnologica pentru Irigare Drochia”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01/10 din 24.10.2019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Pleșca Marcel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7E4796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Administrator, Î.S. „Stațiunea Tehnologică pentru Irigare Drochia”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Cambria" w:hAnsi="Cambria"/>
                <w:lang w:val="ro-RO"/>
              </w:rPr>
            </w:pPr>
            <w:r w:rsidRPr="007E4796">
              <w:rPr>
                <w:rFonts w:ascii="Cambria" w:hAnsi="Cambria"/>
                <w:lang w:val="ro-RO"/>
              </w:rPr>
              <w:t>Î.S. ”Aeroportul Internațional Mărculești”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269 din 02.10.2019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 Glichici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Anatolie Patrașcu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Administrator Î.S. ”Aeroportul Internațional Mărculești”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șef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Cambria" w:hAnsi="Cambria"/>
                <w:lang w:val="ro-RO"/>
              </w:rPr>
            </w:pPr>
            <w:r w:rsidRPr="007E4796">
              <w:rPr>
                <w:rFonts w:ascii="Cambria" w:hAnsi="Cambria"/>
                <w:lang w:val="ro-RO"/>
              </w:rPr>
              <w:t>Î.S. Direcția bazinieră de gospodărire a apelor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1/02-143 din 09.12.2019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Ivan Șarga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Irina Zubca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secție administrare lacuri, exploatare și planificare</w:t>
            </w:r>
          </w:p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Contabil șef</w:t>
            </w:r>
          </w:p>
        </w:tc>
      </w:tr>
      <w:tr w:rsidR="008E6C29" w:rsidRPr="007E4796" w:rsidTr="008E6C29">
        <w:trPr>
          <w:trHeight w:val="844"/>
        </w:trPr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8E6C29" w:rsidRPr="007E4796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479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28</w:t>
            </w:r>
          </w:p>
        </w:tc>
        <w:tc>
          <w:tcPr>
            <w:tcW w:w="2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E6C29" w:rsidRPr="00FE0A77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SRL ”Moldovatransgaz”</w:t>
            </w:r>
          </w:p>
        </w:tc>
        <w:tc>
          <w:tcPr>
            <w:tcW w:w="14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6C29" w:rsidRPr="00FE0A77" w:rsidRDefault="008E6C29" w:rsidP="008E6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</w:t>
            </w:r>
            <w:r w:rsidRPr="00FE0A77">
              <w:rPr>
                <w:rFonts w:ascii="Times New Roman" w:hAnsi="Times New Roman" w:cs="Times New Roman"/>
                <w:lang w:val="ro-RO"/>
              </w:rPr>
              <w:t>52/OD/P</w:t>
            </w:r>
            <w:r w:rsidRP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11.03.2021</w:t>
            </w:r>
          </w:p>
        </w:tc>
        <w:tc>
          <w:tcPr>
            <w:tcW w:w="21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8E6C29" w:rsidRPr="00FE0A77" w:rsidRDefault="008E6C29" w:rsidP="008E6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 Ceavdari</w:t>
            </w:r>
          </w:p>
        </w:tc>
        <w:tc>
          <w:tcPr>
            <w:tcW w:w="410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auto"/>
            </w:tcBorders>
          </w:tcPr>
          <w:p w:rsidR="008E6C29" w:rsidRPr="00FE0A77" w:rsidRDefault="008E6C29" w:rsidP="008E6C2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E0A7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pe patrimoniu, Secția Patrimoniu și Investiții</w:t>
            </w:r>
          </w:p>
        </w:tc>
      </w:tr>
    </w:tbl>
    <w:p w:rsidR="008431B1" w:rsidRPr="007E4796" w:rsidRDefault="008431B1" w:rsidP="008431B1">
      <w:pPr>
        <w:pStyle w:val="a5"/>
        <w:spacing w:after="240"/>
        <w:ind w:left="531" w:right="-142"/>
        <w:jc w:val="both"/>
        <w:rPr>
          <w:sz w:val="27"/>
          <w:szCs w:val="27"/>
          <w:lang w:val="ro-RO"/>
        </w:rPr>
      </w:pPr>
    </w:p>
    <w:p w:rsidR="008431B1" w:rsidRPr="007E4796" w:rsidRDefault="008431B1" w:rsidP="008431B1">
      <w:pPr>
        <w:pStyle w:val="a5"/>
        <w:spacing w:after="240"/>
        <w:ind w:left="531" w:right="-142"/>
        <w:jc w:val="both"/>
        <w:rPr>
          <w:sz w:val="27"/>
          <w:szCs w:val="27"/>
          <w:lang w:val="ro-RO"/>
        </w:rPr>
      </w:pPr>
    </w:p>
    <w:p w:rsidR="003A502D" w:rsidRPr="007E4796" w:rsidRDefault="003A502D" w:rsidP="003A502D">
      <w:pPr>
        <w:pStyle w:val="a5"/>
        <w:numPr>
          <w:ilvl w:val="0"/>
          <w:numId w:val="1"/>
        </w:numPr>
        <w:spacing w:after="240"/>
        <w:ind w:left="-426" w:right="-142" w:hanging="425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>Membrii comisiei de delimitare:</w:t>
      </w:r>
    </w:p>
    <w:p w:rsidR="003A502D" w:rsidRPr="007E4796" w:rsidRDefault="003A502D" w:rsidP="003A502D">
      <w:pPr>
        <w:pStyle w:val="a5"/>
        <w:numPr>
          <w:ilvl w:val="1"/>
          <w:numId w:val="2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în comun cu executantul lucrărilor vor identifica pe materialul cartografic bunurile imobile  proprietate publică, utilizând materialele acumulate;</w:t>
      </w:r>
    </w:p>
    <w:p w:rsidR="003A502D" w:rsidRPr="007E4796" w:rsidRDefault="003A502D" w:rsidP="003A502D">
      <w:pPr>
        <w:pStyle w:val="a5"/>
        <w:numPr>
          <w:ilvl w:val="1"/>
          <w:numId w:val="2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în comun cu executantul lucrărilor vor</w:t>
      </w:r>
      <w:r w:rsidR="007E4796" w:rsidRPr="007E4796">
        <w:rPr>
          <w:i/>
          <w:color w:val="000000"/>
          <w:sz w:val="24"/>
          <w:szCs w:val="24"/>
          <w:lang w:val="ro-RO"/>
        </w:rPr>
        <w:t xml:space="preserve"> </w:t>
      </w:r>
      <w:r w:rsidRPr="007E4796">
        <w:rPr>
          <w:i/>
          <w:color w:val="000000"/>
          <w:sz w:val="24"/>
          <w:szCs w:val="24"/>
          <w:lang w:val="ro-RO"/>
        </w:rPr>
        <w:t>determina hotarele bunurilor imobile proprietate publică, utilizând materialele acumulate;</w:t>
      </w:r>
    </w:p>
    <w:p w:rsidR="003A502D" w:rsidRPr="007E4796" w:rsidRDefault="003A502D" w:rsidP="003A502D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sz w:val="24"/>
          <w:szCs w:val="24"/>
          <w:lang w:val="ro-RO"/>
        </w:rPr>
      </w:pPr>
      <w:r w:rsidRPr="007E4796">
        <w:rPr>
          <w:i/>
          <w:sz w:val="24"/>
          <w:szCs w:val="24"/>
          <w:lang w:val="ro-RO"/>
        </w:rPr>
        <w:t>vor participa activ în cadrul comisiei de delimitare a bunurilor imobile</w:t>
      </w:r>
      <w:r w:rsidRPr="007E4796">
        <w:rPr>
          <w:i/>
          <w:color w:val="000000"/>
          <w:sz w:val="24"/>
          <w:szCs w:val="24"/>
          <w:lang w:val="ro-RO"/>
        </w:rPr>
        <w:t xml:space="preserve"> pe măsura    prezentării spre examinare şi coordonare a materialelor de delimitare;</w:t>
      </w:r>
      <w:r w:rsidRPr="007E4796">
        <w:rPr>
          <w:i/>
          <w:sz w:val="24"/>
          <w:szCs w:val="24"/>
          <w:lang w:val="ro-RO"/>
        </w:rPr>
        <w:t xml:space="preserve"> </w:t>
      </w:r>
    </w:p>
    <w:p w:rsidR="003A502D" w:rsidRPr="007E4796" w:rsidRDefault="003A502D" w:rsidP="003A502D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verifica corectitudinea elaborării planului de contur;</w:t>
      </w:r>
    </w:p>
    <w:p w:rsidR="003A502D" w:rsidRPr="007E4796" w:rsidRDefault="003A502D" w:rsidP="003A502D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verifica corectitudinea identificării apartenenţei şi domeniului bunurilor imobile prin contrapunerea actelor normative, administrative, materialelor de amenajare şi organizare a teritoriului,  cartografice;</w:t>
      </w:r>
    </w:p>
    <w:p w:rsidR="003A502D" w:rsidRPr="007E4796" w:rsidRDefault="003A502D" w:rsidP="003A502D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definitiva proiectul listei bunurilor imobile proprietate publică;</w:t>
      </w:r>
    </w:p>
    <w:p w:rsidR="003A502D" w:rsidRPr="007E4796" w:rsidRDefault="003A502D" w:rsidP="003A502D">
      <w:pPr>
        <w:pStyle w:val="a5"/>
        <w:numPr>
          <w:ilvl w:val="0"/>
          <w:numId w:val="3"/>
        </w:numPr>
        <w:ind w:left="142" w:right="-142" w:hanging="531"/>
        <w:jc w:val="both"/>
        <w:rPr>
          <w:i/>
          <w:color w:val="000000"/>
          <w:sz w:val="24"/>
          <w:szCs w:val="24"/>
          <w:lang w:val="ro-RO"/>
        </w:rPr>
      </w:pPr>
      <w:r w:rsidRPr="007E4796">
        <w:rPr>
          <w:i/>
          <w:color w:val="000000"/>
          <w:sz w:val="24"/>
          <w:szCs w:val="24"/>
          <w:lang w:val="ro-RO"/>
        </w:rPr>
        <w:t>vor coordona planul de contur, procesul-verbal al comisiei de delimitare şi lista bunurilor  imobile proprietate publică.</w:t>
      </w:r>
    </w:p>
    <w:p w:rsidR="003A502D" w:rsidRPr="007E4796" w:rsidRDefault="003A502D" w:rsidP="003A502D">
      <w:pPr>
        <w:pStyle w:val="a5"/>
        <w:ind w:left="0" w:right="-142" w:hanging="531"/>
        <w:jc w:val="both"/>
        <w:rPr>
          <w:sz w:val="27"/>
          <w:szCs w:val="27"/>
          <w:lang w:val="ro-RO"/>
        </w:rPr>
      </w:pPr>
    </w:p>
    <w:p w:rsidR="003A502D" w:rsidRPr="007E4796" w:rsidRDefault="003A502D" w:rsidP="003A502D">
      <w:pPr>
        <w:pStyle w:val="a5"/>
        <w:numPr>
          <w:ilvl w:val="0"/>
          <w:numId w:val="1"/>
        </w:numPr>
        <w:spacing w:after="240"/>
        <w:ind w:left="-426" w:right="-142" w:hanging="283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>În cazul demisiei din funcție a membrilor Comisiei, atribuțiile vor fi preluate de persoanele nou-desemnate în funcțiile respective, fără emiterea unui ordin nou.</w:t>
      </w:r>
    </w:p>
    <w:p w:rsidR="003A502D" w:rsidRPr="007E4796" w:rsidRDefault="003A502D" w:rsidP="003A502D">
      <w:pPr>
        <w:pStyle w:val="a5"/>
        <w:spacing w:after="240"/>
        <w:ind w:left="-426" w:right="-142"/>
        <w:jc w:val="both"/>
        <w:rPr>
          <w:sz w:val="24"/>
          <w:szCs w:val="24"/>
          <w:lang w:val="ro-RO"/>
        </w:rPr>
      </w:pPr>
    </w:p>
    <w:p w:rsidR="003A502D" w:rsidRPr="007E4796" w:rsidRDefault="003A502D" w:rsidP="003A502D">
      <w:pPr>
        <w:pStyle w:val="a5"/>
        <w:numPr>
          <w:ilvl w:val="0"/>
          <w:numId w:val="1"/>
        </w:numPr>
        <w:ind w:left="-426" w:right="-1"/>
        <w:jc w:val="both"/>
        <w:rPr>
          <w:sz w:val="24"/>
          <w:szCs w:val="24"/>
          <w:lang w:val="ro-RO"/>
        </w:rPr>
      </w:pPr>
      <w:r w:rsidRPr="007E4796">
        <w:rPr>
          <w:sz w:val="24"/>
          <w:szCs w:val="24"/>
          <w:lang w:val="ro-RO"/>
        </w:rPr>
        <w:t xml:space="preserve"> Controlul executării prezentului Ordin se atribuie directorului general adjunct, dl.  Mihail  SOŢCHI.</w:t>
      </w:r>
    </w:p>
    <w:p w:rsidR="008431B1" w:rsidRPr="007E4796" w:rsidRDefault="008431B1" w:rsidP="008431B1">
      <w:pPr>
        <w:ind w:left="567" w:hanging="531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E47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Director general     </w:t>
      </w:r>
      <w:r w:rsidRPr="007E4796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7E4796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7E4796"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          Ghenadie </w:t>
      </w:r>
      <w:r w:rsidR="00114EF0" w:rsidRPr="007E47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7E4796">
        <w:rPr>
          <w:rFonts w:ascii="Times New Roman" w:hAnsi="Times New Roman" w:cs="Times New Roman"/>
          <w:b/>
          <w:sz w:val="28"/>
          <w:szCs w:val="28"/>
          <w:lang w:val="ro-RO"/>
        </w:rPr>
        <w:t>ŢEPORDEI</w:t>
      </w: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8431B1" w:rsidRPr="007E4796" w:rsidRDefault="008431B1" w:rsidP="008431B1">
      <w:pPr>
        <w:ind w:left="567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66871" w:rsidRPr="007E4796" w:rsidRDefault="00B66871">
      <w:pPr>
        <w:rPr>
          <w:lang w:val="ro-RO"/>
        </w:rPr>
      </w:pPr>
    </w:p>
    <w:sectPr w:rsidR="00B66871" w:rsidRPr="007E4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13DEE"/>
    <w:multiLevelType w:val="hybridMultilevel"/>
    <w:tmpl w:val="A970DD14"/>
    <w:lvl w:ilvl="0" w:tplc="0F0EC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37CED"/>
    <w:multiLevelType w:val="hybridMultilevel"/>
    <w:tmpl w:val="AC3AB66A"/>
    <w:lvl w:ilvl="0" w:tplc="0F0EC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F0EC7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3346AB"/>
    <w:multiLevelType w:val="hybridMultilevel"/>
    <w:tmpl w:val="E386232C"/>
    <w:lvl w:ilvl="0" w:tplc="E42AD5F6">
      <w:start w:val="1"/>
      <w:numFmt w:val="decimal"/>
      <w:lvlText w:val="%1."/>
      <w:lvlJc w:val="left"/>
      <w:pPr>
        <w:ind w:left="531" w:hanging="360"/>
      </w:pPr>
      <w:rPr>
        <w:rFonts w:ascii="Times New Roman" w:hAnsi="Times New Roman" w:cs="Times New Roman" w:hint="default"/>
        <w:sz w:val="26"/>
      </w:rPr>
    </w:lvl>
    <w:lvl w:ilvl="1" w:tplc="B84CBADA">
      <w:numFmt w:val="bullet"/>
      <w:lvlText w:val="-"/>
      <w:lvlJc w:val="left"/>
      <w:pPr>
        <w:ind w:left="1222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B1"/>
    <w:rsid w:val="00027D05"/>
    <w:rsid w:val="000A20EF"/>
    <w:rsid w:val="00114EF0"/>
    <w:rsid w:val="00170D72"/>
    <w:rsid w:val="00185A4A"/>
    <w:rsid w:val="001B0901"/>
    <w:rsid w:val="002233CB"/>
    <w:rsid w:val="00295593"/>
    <w:rsid w:val="002B0F1E"/>
    <w:rsid w:val="002C216A"/>
    <w:rsid w:val="002D3ACC"/>
    <w:rsid w:val="0034771B"/>
    <w:rsid w:val="00397198"/>
    <w:rsid w:val="003A502D"/>
    <w:rsid w:val="003B2D1C"/>
    <w:rsid w:val="003B4986"/>
    <w:rsid w:val="00400CC7"/>
    <w:rsid w:val="00411FE0"/>
    <w:rsid w:val="00490F01"/>
    <w:rsid w:val="0054021C"/>
    <w:rsid w:val="00545F2E"/>
    <w:rsid w:val="00564618"/>
    <w:rsid w:val="005847EB"/>
    <w:rsid w:val="005850A2"/>
    <w:rsid w:val="005C0DD4"/>
    <w:rsid w:val="00626E25"/>
    <w:rsid w:val="00751E6E"/>
    <w:rsid w:val="007E4796"/>
    <w:rsid w:val="0080492F"/>
    <w:rsid w:val="00827DD5"/>
    <w:rsid w:val="008431B1"/>
    <w:rsid w:val="008A7D95"/>
    <w:rsid w:val="008C1DD9"/>
    <w:rsid w:val="008E6C29"/>
    <w:rsid w:val="008E7F03"/>
    <w:rsid w:val="008F0926"/>
    <w:rsid w:val="009027D5"/>
    <w:rsid w:val="00914695"/>
    <w:rsid w:val="00925BE5"/>
    <w:rsid w:val="00934599"/>
    <w:rsid w:val="00951BD4"/>
    <w:rsid w:val="0099416A"/>
    <w:rsid w:val="009B51C5"/>
    <w:rsid w:val="009D7FA5"/>
    <w:rsid w:val="00A40B56"/>
    <w:rsid w:val="00A445BF"/>
    <w:rsid w:val="00A70DE1"/>
    <w:rsid w:val="00A812CD"/>
    <w:rsid w:val="00AF4C1E"/>
    <w:rsid w:val="00B213CE"/>
    <w:rsid w:val="00B454F6"/>
    <w:rsid w:val="00B652A6"/>
    <w:rsid w:val="00B664FE"/>
    <w:rsid w:val="00B66871"/>
    <w:rsid w:val="00B733B2"/>
    <w:rsid w:val="00B9211D"/>
    <w:rsid w:val="00C33D18"/>
    <w:rsid w:val="00C554DC"/>
    <w:rsid w:val="00CA2F68"/>
    <w:rsid w:val="00CC7E50"/>
    <w:rsid w:val="00D566F8"/>
    <w:rsid w:val="00DB2AE8"/>
    <w:rsid w:val="00E1761D"/>
    <w:rsid w:val="00E30FA2"/>
    <w:rsid w:val="00E43FBD"/>
    <w:rsid w:val="00E93D7C"/>
    <w:rsid w:val="00F0422A"/>
    <w:rsid w:val="00F12A1E"/>
    <w:rsid w:val="00F846FB"/>
    <w:rsid w:val="00FD443A"/>
    <w:rsid w:val="00FE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C95F7-F07B-4AAD-81F5-A08137E5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1B1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431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31B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List Paragraph"/>
    <w:basedOn w:val="a"/>
    <w:uiPriority w:val="34"/>
    <w:qFormat/>
    <w:rsid w:val="008431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table" w:styleId="a6">
    <w:name w:val="Table Grid"/>
    <w:basedOn w:val="a1"/>
    <w:uiPriority w:val="59"/>
    <w:rsid w:val="008431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1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Valeriu Gînju</dc:creator>
  <cp:lastModifiedBy>Elvira Pluta</cp:lastModifiedBy>
  <cp:revision>33</cp:revision>
  <dcterms:created xsi:type="dcterms:W3CDTF">2021-02-08T12:33:00Z</dcterms:created>
  <dcterms:modified xsi:type="dcterms:W3CDTF">2021-06-04T08:49:00Z</dcterms:modified>
</cp:coreProperties>
</file>